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B" w:rsidRDefault="00A44AAB" w:rsidP="00A44AAB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44AAB" w:rsidRDefault="00A44AAB" w:rsidP="00A44AAB">
      <w:pPr>
        <w:widowControl/>
        <w:adjustRightInd w:val="0"/>
        <w:snapToGrid w:val="0"/>
        <w:spacing w:line="560" w:lineRule="atLeas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淘汰落后技术装备推荐表</w:t>
      </w:r>
    </w:p>
    <w:p w:rsidR="00A44AAB" w:rsidRDefault="00A44AAB" w:rsidP="00A44AAB">
      <w:pPr>
        <w:widowControl/>
        <w:adjustRightInd w:val="0"/>
        <w:snapToGrid w:val="0"/>
        <w:spacing w:line="560" w:lineRule="atLeast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</w:p>
    <w:tbl>
      <w:tblPr>
        <w:tblW w:w="95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7514"/>
      </w:tblGrid>
      <w:tr w:rsidR="00A44AAB" w:rsidRPr="00000DBE" w:rsidTr="00474578">
        <w:trPr>
          <w:cantSplit/>
          <w:trHeight w:val="1132"/>
          <w:jc w:val="center"/>
        </w:trPr>
        <w:tc>
          <w:tcPr>
            <w:tcW w:w="2045" w:type="dxa"/>
            <w:vAlign w:val="center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落后</w:t>
            </w: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技术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装备名称</w:t>
            </w:r>
          </w:p>
        </w:tc>
        <w:tc>
          <w:tcPr>
            <w:tcW w:w="7514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4AAB" w:rsidRPr="00000DBE" w:rsidTr="00474578">
        <w:trPr>
          <w:cantSplit/>
          <w:trHeight w:val="1132"/>
          <w:jc w:val="center"/>
        </w:trPr>
        <w:tc>
          <w:tcPr>
            <w:tcW w:w="2045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型号或可能涉及的装备设施型号</w:t>
            </w:r>
          </w:p>
        </w:tc>
        <w:tc>
          <w:tcPr>
            <w:tcW w:w="7514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</w:tr>
      <w:tr w:rsidR="00A44AAB" w:rsidRPr="00000DBE" w:rsidTr="00474578">
        <w:trPr>
          <w:cantSplit/>
          <w:trHeight w:val="1917"/>
          <w:jc w:val="center"/>
        </w:trPr>
        <w:tc>
          <w:tcPr>
            <w:tcW w:w="2045" w:type="dxa"/>
            <w:vAlign w:val="center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落后</w:t>
            </w: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技术装备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发展简况</w:t>
            </w:r>
          </w:p>
        </w:tc>
        <w:tc>
          <w:tcPr>
            <w:tcW w:w="7514" w:type="dxa"/>
          </w:tcPr>
          <w:p w:rsidR="00A44AAB" w:rsidRPr="003D0150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简要阐述该技术装备发展历史及变化过程。</w:t>
            </w:r>
          </w:p>
        </w:tc>
      </w:tr>
      <w:tr w:rsidR="00A44AAB" w:rsidRPr="00000DBE" w:rsidTr="00474578">
        <w:trPr>
          <w:cantSplit/>
          <w:trHeight w:val="2397"/>
          <w:jc w:val="center"/>
        </w:trPr>
        <w:tc>
          <w:tcPr>
            <w:tcW w:w="2045" w:type="dxa"/>
            <w:vAlign w:val="center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落后</w:t>
            </w: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技术装备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目前使用情况</w:t>
            </w:r>
          </w:p>
        </w:tc>
        <w:tc>
          <w:tcPr>
            <w:tcW w:w="7514" w:type="dxa"/>
          </w:tcPr>
          <w:p w:rsidR="00A44AAB" w:rsidRPr="003D0150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该技术装备目前在相关行业、领域使用情况，重点使用地域或企业，估计使用总量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等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44AAB" w:rsidRPr="00000DBE" w:rsidTr="00474578">
        <w:trPr>
          <w:cantSplit/>
          <w:trHeight w:val="1132"/>
          <w:jc w:val="center"/>
        </w:trPr>
        <w:tc>
          <w:tcPr>
            <w:tcW w:w="2045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涉及行业或领域</w:t>
            </w:r>
          </w:p>
        </w:tc>
        <w:tc>
          <w:tcPr>
            <w:tcW w:w="7514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A44AAB" w:rsidRPr="00000DBE" w:rsidTr="00474578">
        <w:trPr>
          <w:cantSplit/>
          <w:trHeight w:val="1132"/>
          <w:jc w:val="center"/>
        </w:trPr>
        <w:tc>
          <w:tcPr>
            <w:tcW w:w="2045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类    别</w:t>
            </w:r>
          </w:p>
        </w:tc>
        <w:tc>
          <w:tcPr>
            <w:tcW w:w="7514" w:type="dxa"/>
            <w:vAlign w:val="center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□限制类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            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□禁止类</w:t>
            </w:r>
          </w:p>
          <w:p w:rsidR="00A44AAB" w:rsidRPr="003D0150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（注：限制类的范围和条件；禁止类的范围和起始日期）</w:t>
            </w:r>
          </w:p>
        </w:tc>
      </w:tr>
      <w:tr w:rsidR="00A44AAB" w:rsidRPr="00000DBE" w:rsidTr="00474578">
        <w:trPr>
          <w:cantSplit/>
          <w:trHeight w:val="1927"/>
          <w:jc w:val="center"/>
        </w:trPr>
        <w:tc>
          <w:tcPr>
            <w:tcW w:w="2045" w:type="dxa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推荐单位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514" w:type="dxa"/>
            <w:vAlign w:val="bottom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推荐单位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（公章）      </w:t>
            </w:r>
          </w:p>
          <w:p w:rsidR="00A44AAB" w:rsidRPr="003D0150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44AAB" w:rsidRPr="00000DBE" w:rsidTr="00474578">
        <w:trPr>
          <w:cantSplit/>
          <w:trHeight w:val="3953"/>
          <w:jc w:val="center"/>
        </w:trPr>
        <w:tc>
          <w:tcPr>
            <w:tcW w:w="2045" w:type="dxa"/>
            <w:vMerge w:val="restart"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lastRenderedPageBreak/>
              <w:t>淘汰原因</w:t>
            </w:r>
          </w:p>
        </w:tc>
        <w:tc>
          <w:tcPr>
            <w:tcW w:w="7514" w:type="dxa"/>
          </w:tcPr>
          <w:p w:rsidR="00A44AAB" w:rsidRPr="003D0150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存在的主要安全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或职业健康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问题。详细说明在功能、性能、技术指标、安全保护与防护、安全保障程度等方面存在的突出问题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44AAB" w:rsidRPr="00000DBE" w:rsidTr="00474578">
        <w:trPr>
          <w:cantSplit/>
          <w:trHeight w:val="3162"/>
          <w:jc w:val="center"/>
        </w:trPr>
        <w:tc>
          <w:tcPr>
            <w:tcW w:w="2045" w:type="dxa"/>
            <w:vMerge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514" w:type="dxa"/>
          </w:tcPr>
          <w:p w:rsidR="00A44AAB" w:rsidRPr="003D0150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违反现行标准规范情况。简要说明不符合</w:t>
            </w:r>
            <w:r w:rsidRPr="003D0150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现行法律法规标准规范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的情况，包括列举法律法规、标准、规范相应条款。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</w:tr>
      <w:tr w:rsidR="00A44AAB" w:rsidRPr="00000DBE" w:rsidTr="00474578">
        <w:trPr>
          <w:cantSplit/>
          <w:trHeight w:val="3676"/>
          <w:jc w:val="center"/>
        </w:trPr>
        <w:tc>
          <w:tcPr>
            <w:tcW w:w="2045" w:type="dxa"/>
            <w:vMerge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514" w:type="dxa"/>
          </w:tcPr>
          <w:p w:rsidR="00A44AAB" w:rsidRPr="003D0150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引发安全事故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、职业病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或隐患情况。简要列举因技术或产品技术缺陷引发</w:t>
            </w:r>
            <w:r w:rsidRPr="003D0150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事故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、职业病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具体</w:t>
            </w:r>
            <w:r w:rsidRPr="003D0150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案例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、安全隐患情况。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</w:tr>
      <w:tr w:rsidR="00A44AAB" w:rsidRPr="00000DBE" w:rsidTr="00474578">
        <w:trPr>
          <w:cantSplit/>
          <w:trHeight w:val="2394"/>
          <w:jc w:val="center"/>
        </w:trPr>
        <w:tc>
          <w:tcPr>
            <w:tcW w:w="2045" w:type="dxa"/>
            <w:vMerge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514" w:type="dxa"/>
          </w:tcPr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标志性特征。说明该技术装备的显著性标志，以作为安全管理及监管监察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工作</w:t>
            </w: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中</w:t>
            </w:r>
            <w:r w:rsidRPr="00AC4F94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的判断</w:t>
            </w: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方法或</w:t>
            </w:r>
            <w:r w:rsidRPr="00AC4F94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依据</w:t>
            </w: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。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</w:tr>
      <w:tr w:rsidR="00A44AAB" w:rsidRPr="00000DBE" w:rsidTr="00474578">
        <w:trPr>
          <w:cantSplit/>
          <w:trHeight w:val="993"/>
          <w:jc w:val="center"/>
        </w:trPr>
        <w:tc>
          <w:tcPr>
            <w:tcW w:w="2045" w:type="dxa"/>
            <w:vMerge w:val="restart"/>
            <w:vAlign w:val="center"/>
          </w:tcPr>
          <w:p w:rsidR="00A44AAB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lastRenderedPageBreak/>
              <w:t>替代的安全</w:t>
            </w:r>
          </w:p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000DBE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技术装备</w:t>
            </w:r>
          </w:p>
        </w:tc>
        <w:tc>
          <w:tcPr>
            <w:tcW w:w="7514" w:type="dxa"/>
          </w:tcPr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名称、型号：</w:t>
            </w:r>
          </w:p>
        </w:tc>
      </w:tr>
      <w:tr w:rsidR="00A44AAB" w:rsidRPr="00000DBE" w:rsidTr="00474578">
        <w:trPr>
          <w:cantSplit/>
          <w:trHeight w:val="993"/>
          <w:jc w:val="center"/>
        </w:trPr>
        <w:tc>
          <w:tcPr>
            <w:tcW w:w="2045" w:type="dxa"/>
            <w:vMerge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14" w:type="dxa"/>
          </w:tcPr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技术优势：简要说明替代的安全技术装备</w:t>
            </w:r>
            <w:r w:rsidRPr="00AC4F94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的</w:t>
            </w: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优越性、解决落后技术装备存在问题的情况及程度。</w:t>
            </w:r>
          </w:p>
        </w:tc>
      </w:tr>
      <w:tr w:rsidR="00A44AAB" w:rsidRPr="00000DBE" w:rsidTr="00474578">
        <w:trPr>
          <w:cantSplit/>
          <w:trHeight w:val="6888"/>
          <w:jc w:val="center"/>
        </w:trPr>
        <w:tc>
          <w:tcPr>
            <w:tcW w:w="2045" w:type="dxa"/>
            <w:vMerge/>
            <w:vAlign w:val="center"/>
          </w:tcPr>
          <w:p w:rsidR="00A44AAB" w:rsidRPr="00000DBE" w:rsidRDefault="00A44AAB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514" w:type="dxa"/>
          </w:tcPr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1.技术简介：主要说明替代的安全技术装备的功能、性能、主要技术指标等。</w:t>
            </w:r>
          </w:p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2.成熟度：主要说明替代的安全技术装备的可靠性、稳定性、兼容性、可扩展性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、</w:t>
            </w: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自身纠错能力等。</w:t>
            </w:r>
          </w:p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3.开发及生产情况：主要说明技术开发、持有者情况，装备生产单位、能力等情况。</w:t>
            </w:r>
          </w:p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4.使用情况：使用面及使用技术经济情况。</w:t>
            </w:r>
          </w:p>
        </w:tc>
      </w:tr>
      <w:tr w:rsidR="00A44AAB" w:rsidRPr="002E3D40" w:rsidTr="00474578">
        <w:trPr>
          <w:cantSplit/>
          <w:trHeight w:val="2663"/>
          <w:jc w:val="center"/>
        </w:trPr>
        <w:tc>
          <w:tcPr>
            <w:tcW w:w="2045" w:type="dxa"/>
            <w:vAlign w:val="center"/>
          </w:tcPr>
          <w:p w:rsidR="00A44AAB" w:rsidRPr="00526BB0" w:rsidRDefault="00A44AAB" w:rsidP="00474578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526BB0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申报</w:t>
            </w:r>
          </w:p>
          <w:p w:rsidR="00A44AAB" w:rsidRPr="002E3D40" w:rsidRDefault="00A44AAB" w:rsidP="0047457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6BB0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7514" w:type="dxa"/>
            <w:vAlign w:val="center"/>
          </w:tcPr>
          <w:p w:rsidR="00A44AAB" w:rsidRPr="00AC4F94" w:rsidRDefault="00A44AAB" w:rsidP="00474578">
            <w:pPr>
              <w:adjustRightInd w:val="0"/>
              <w:snapToGrid w:val="0"/>
              <w:ind w:firstLineChars="200" w:firstLine="48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本单位严格按照遴选范围和基本申报条件，如实提供了本推荐书及相关材料，且不存在任何违反相关法律法规及侵犯他人知识产权的情形。如有不符，本单位愿意承担相关责任后果并接受相应的处理。</w:t>
            </w:r>
          </w:p>
          <w:p w:rsidR="00A44AAB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  <w:p w:rsidR="00A44AAB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44AAB" w:rsidRPr="00AC4F94" w:rsidRDefault="00A44AAB" w:rsidP="00474578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            申报单位（公章）</w:t>
            </w:r>
          </w:p>
          <w:p w:rsidR="00A44AAB" w:rsidRPr="00AC4F94" w:rsidRDefault="00A44AAB" w:rsidP="00474578">
            <w:pPr>
              <w:adjustRightInd w:val="0"/>
              <w:snapToGrid w:val="0"/>
              <w:ind w:firstLineChars="1650" w:firstLine="396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AC4F94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</w:tbl>
    <w:p w:rsidR="00A44AAB" w:rsidRPr="00AC4F94" w:rsidRDefault="00A44AAB" w:rsidP="00A44AAB">
      <w:pPr>
        <w:adjustRightInd w:val="0"/>
        <w:snapToGrid w:val="0"/>
        <w:jc w:val="left"/>
        <w:rPr>
          <w:rFonts w:ascii="方正仿宋简体" w:eastAsia="方正仿宋简体" w:hAnsi="宋体" w:cs="宋体"/>
          <w:kern w:val="0"/>
          <w:sz w:val="24"/>
          <w:szCs w:val="24"/>
        </w:rPr>
      </w:pPr>
      <w:r w:rsidRPr="00AC4F94">
        <w:rPr>
          <w:rFonts w:ascii="方正仿宋简体" w:eastAsia="方正仿宋简体" w:hAnsi="宋体" w:cs="宋体" w:hint="eastAsia"/>
          <w:kern w:val="0"/>
          <w:sz w:val="24"/>
          <w:szCs w:val="24"/>
        </w:rPr>
        <w:t>联系人及电话：</w:t>
      </w:r>
    </w:p>
    <w:p w:rsidR="001A06FF" w:rsidRDefault="001A06FF" w:rsidP="00A44AAB"/>
    <w:sectPr w:rsidR="001A0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FF" w:rsidRDefault="001A06FF" w:rsidP="00A44AAB">
      <w:r>
        <w:separator/>
      </w:r>
    </w:p>
  </w:endnote>
  <w:endnote w:type="continuationSeparator" w:id="1">
    <w:p w:rsidR="001A06FF" w:rsidRDefault="001A06FF" w:rsidP="00A4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FF" w:rsidRDefault="001A06FF" w:rsidP="00A44AAB">
      <w:r>
        <w:separator/>
      </w:r>
    </w:p>
  </w:footnote>
  <w:footnote w:type="continuationSeparator" w:id="1">
    <w:p w:rsidR="001A06FF" w:rsidRDefault="001A06FF" w:rsidP="00A44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AAB"/>
    <w:rsid w:val="001A06FF"/>
    <w:rsid w:val="00A4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马文燕</dc:creator>
  <cp:keywords/>
  <dc:description/>
  <cp:lastModifiedBy>马文燕</cp:lastModifiedBy>
  <cp:revision>2</cp:revision>
  <dcterms:created xsi:type="dcterms:W3CDTF">2017-03-22T06:46:00Z</dcterms:created>
  <dcterms:modified xsi:type="dcterms:W3CDTF">2017-03-22T06:46:00Z</dcterms:modified>
</cp:coreProperties>
</file>